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B270F" w14:textId="27B6E725" w:rsidR="00BB2C5B" w:rsidRDefault="00D10495">
      <w:pPr>
        <w:jc w:val="both"/>
        <w:rPr>
          <w:rFonts w:ascii="Trebuchet MS" w:eastAsia="Trebuchet MS" w:hAnsi="Trebuchet MS" w:cs="Trebuchet MS"/>
          <w:color w:val="231F20"/>
          <w:sz w:val="24"/>
          <w:szCs w:val="24"/>
        </w:rPr>
      </w:pPr>
      <w:r>
        <w:rPr>
          <w:noProof/>
          <w:lang w:val="en-GB" w:eastAsia="en-GB"/>
        </w:rPr>
        <w:t xml:space="preserve"> </w:t>
      </w:r>
    </w:p>
    <w:p w14:paraId="76C98293" w14:textId="5604F6F9" w:rsidR="00BB2C5B" w:rsidRDefault="00BB2C5B">
      <w:pPr>
        <w:jc w:val="both"/>
        <w:rPr>
          <w:rFonts w:ascii="Trebuchet MS" w:eastAsia="Trebuchet MS" w:hAnsi="Trebuchet MS" w:cs="Trebuchet MS"/>
          <w:b/>
          <w:color w:val="141F25"/>
          <w:sz w:val="28"/>
          <w:szCs w:val="28"/>
        </w:rPr>
      </w:pPr>
    </w:p>
    <w:p w14:paraId="68C6DD73" w14:textId="79795B42" w:rsidR="00BB2C5B" w:rsidRPr="00DF011A" w:rsidRDefault="00E039CA" w:rsidP="00DF011A">
      <w:pPr>
        <w:jc w:val="center"/>
        <w:rPr>
          <w:rFonts w:ascii="Times New Roman" w:eastAsia="Trebuchet MS" w:hAnsi="Times New Roman" w:cs="Times New Roman"/>
          <w:b/>
          <w:color w:val="141F25"/>
          <w:sz w:val="28"/>
          <w:szCs w:val="28"/>
        </w:rPr>
      </w:pPr>
      <w:r>
        <w:rPr>
          <w:rFonts w:ascii="Times New Roman" w:eastAsia="Trebuchet MS" w:hAnsi="Times New Roman" w:cs="Times New Roman"/>
          <w:b/>
          <w:color w:val="141F25"/>
          <w:sz w:val="28"/>
          <w:szCs w:val="28"/>
        </w:rPr>
        <w:t>Comunicat de presă</w:t>
      </w:r>
    </w:p>
    <w:p w14:paraId="302A814F" w14:textId="674DE648" w:rsidR="00BB2C5B" w:rsidRDefault="00BB2C5B">
      <w:pPr>
        <w:jc w:val="both"/>
        <w:rPr>
          <w:rFonts w:ascii="Trebuchet MS" w:eastAsia="Trebuchet MS" w:hAnsi="Trebuchet MS" w:cs="Trebuchet MS"/>
          <w:b/>
          <w:color w:val="141F25"/>
          <w:sz w:val="28"/>
          <w:szCs w:val="28"/>
        </w:rPr>
      </w:pPr>
    </w:p>
    <w:p w14:paraId="60CCD9A2" w14:textId="6EDEB902" w:rsidR="00EF20F0" w:rsidRPr="005C6642" w:rsidRDefault="00EF20F0" w:rsidP="00EF20F0">
      <w:pPr>
        <w:pStyle w:val="Default"/>
        <w:jc w:val="center"/>
      </w:pPr>
      <w:r w:rsidRPr="005C6642">
        <w:t xml:space="preserve">„ </w:t>
      </w:r>
      <w:r w:rsidR="00770605">
        <w:rPr>
          <w:b/>
          <w:bCs/>
        </w:rPr>
        <w:t>FONDUL PENTRU MODERNIZARE</w:t>
      </w:r>
      <w:r w:rsidRPr="005C6642">
        <w:t>”</w:t>
      </w:r>
    </w:p>
    <w:p w14:paraId="2DC6032E" w14:textId="77777777" w:rsidR="00EF20F0" w:rsidRPr="00A440D7" w:rsidRDefault="00EF20F0" w:rsidP="00EF20F0">
      <w:pPr>
        <w:autoSpaceDE w:val="0"/>
        <w:autoSpaceDN w:val="0"/>
        <w:adjustRightInd w:val="0"/>
        <w:jc w:val="center"/>
        <w:rPr>
          <w:rFonts w:ascii="Times New Roman" w:eastAsia="TrebuchetMS-Bold" w:hAnsi="Times New Roman" w:cs="Times New Roman"/>
          <w:b/>
          <w:bCs/>
          <w:sz w:val="28"/>
          <w:szCs w:val="28"/>
        </w:rPr>
      </w:pPr>
    </w:p>
    <w:p w14:paraId="3FAEEFE2" w14:textId="77777777" w:rsidR="00DF011A" w:rsidRDefault="00EF20F0" w:rsidP="00EF20F0">
      <w:pPr>
        <w:autoSpaceDE w:val="0"/>
        <w:autoSpaceDN w:val="0"/>
        <w:adjustRightInd w:val="0"/>
        <w:jc w:val="center"/>
        <w:rPr>
          <w:rFonts w:ascii="Times New Roman" w:eastAsia="TrebuchetMS-Bold" w:hAnsi="Times New Roman" w:cs="Times New Roman"/>
          <w:b/>
          <w:bCs/>
          <w:sz w:val="32"/>
          <w:szCs w:val="32"/>
        </w:rPr>
      </w:pPr>
      <w:r>
        <w:rPr>
          <w:rFonts w:ascii="Times New Roman" w:eastAsia="TrebuchetMS-Bold" w:hAnsi="Times New Roman" w:cs="Times New Roman"/>
          <w:b/>
          <w:bCs/>
          <w:sz w:val="32"/>
          <w:szCs w:val="32"/>
        </w:rPr>
        <w:t xml:space="preserve">                                                                                            </w:t>
      </w:r>
    </w:p>
    <w:p w14:paraId="2074C1B2" w14:textId="61C5243D" w:rsidR="00EF20F0" w:rsidRDefault="00827DE0" w:rsidP="00EF20F0">
      <w:pPr>
        <w:autoSpaceDE w:val="0"/>
        <w:autoSpaceDN w:val="0"/>
        <w:adjustRightInd w:val="0"/>
        <w:jc w:val="center"/>
        <w:rPr>
          <w:rFonts w:ascii="Times New Roman" w:eastAsia="TrebuchetMS-Bold" w:hAnsi="Times New Roman" w:cs="Times New Roman"/>
          <w:b/>
          <w:bCs/>
          <w:sz w:val="24"/>
          <w:szCs w:val="24"/>
        </w:rPr>
      </w:pPr>
      <w:r>
        <w:rPr>
          <w:rFonts w:ascii="Times New Roman" w:eastAsia="TrebuchetMS-Bold" w:hAnsi="Times New Roman" w:cs="Times New Roman"/>
          <w:b/>
          <w:bCs/>
          <w:sz w:val="24"/>
          <w:szCs w:val="24"/>
        </w:rPr>
        <w:t>Mai</w:t>
      </w:r>
      <w:r w:rsidR="00BE2483">
        <w:rPr>
          <w:rFonts w:ascii="Times New Roman" w:eastAsia="TrebuchetMS-Bold" w:hAnsi="Times New Roman" w:cs="Times New Roman"/>
          <w:b/>
          <w:bCs/>
          <w:sz w:val="24"/>
          <w:szCs w:val="24"/>
        </w:rPr>
        <w:t xml:space="preserve"> 2025</w:t>
      </w:r>
    </w:p>
    <w:p w14:paraId="3A37962B" w14:textId="77777777" w:rsidR="00EF20F0" w:rsidRPr="005C6642" w:rsidRDefault="00EF20F0" w:rsidP="00EF20F0">
      <w:pPr>
        <w:autoSpaceDE w:val="0"/>
        <w:autoSpaceDN w:val="0"/>
        <w:adjustRightInd w:val="0"/>
        <w:jc w:val="center"/>
        <w:rPr>
          <w:rFonts w:ascii="Times New Roman" w:eastAsia="TrebuchetMS-Bold" w:hAnsi="Times New Roman" w:cs="Times New Roman"/>
          <w:b/>
          <w:bCs/>
          <w:sz w:val="24"/>
          <w:szCs w:val="24"/>
        </w:rPr>
      </w:pPr>
    </w:p>
    <w:p w14:paraId="0188B48F" w14:textId="32B73E99" w:rsidR="00EF20F0" w:rsidRDefault="00EF20F0" w:rsidP="00EF20F0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rebuchetMS-Bold" w:hAnsi="Times New Roman" w:cs="Times New Roman"/>
          <w:b/>
          <w:bCs/>
          <w:sz w:val="24"/>
          <w:szCs w:val="24"/>
        </w:rPr>
      </w:pPr>
      <w:r w:rsidRPr="00332782">
        <w:rPr>
          <w:rFonts w:ascii="Times New Roman" w:eastAsia="TrebuchetMS-Bold" w:hAnsi="Times New Roman" w:cs="Times New Roman"/>
          <w:b/>
          <w:bCs/>
          <w:sz w:val="24"/>
          <w:szCs w:val="24"/>
        </w:rPr>
        <w:t xml:space="preserve">Lansarea proiectului: </w:t>
      </w:r>
      <w:r w:rsidR="00EE3288" w:rsidRPr="00EE3288">
        <w:rPr>
          <w:rFonts w:ascii="Times New Roman" w:eastAsia="TrebuchetMS-Bold" w:hAnsi="Times New Roman" w:cs="Times New Roman"/>
          <w:b/>
          <w:bCs/>
          <w:sz w:val="24"/>
          <w:szCs w:val="24"/>
        </w:rPr>
        <w:t>”</w:t>
      </w:r>
      <w:r w:rsidR="00BE2483" w:rsidRPr="00BE2483">
        <w:rPr>
          <w:rFonts w:ascii="Roboto" w:hAnsi="Roboto"/>
          <w:b/>
          <w:bCs/>
          <w:color w:val="11181C"/>
          <w:shd w:val="clear" w:color="auto" w:fill="FFFFFF"/>
        </w:rPr>
        <w:t xml:space="preserve"> </w:t>
      </w:r>
      <w:r w:rsidR="00827DE0" w:rsidRPr="00827DE0">
        <w:rPr>
          <w:rFonts w:ascii="Times New Roman" w:eastAsia="TrebuchetMS-Bold" w:hAnsi="Times New Roman" w:cs="Times New Roman"/>
          <w:b/>
          <w:bCs/>
          <w:sz w:val="24"/>
          <w:szCs w:val="24"/>
        </w:rPr>
        <w:t>INFIINTARE CAPACITATI DE PRODUCERE ENERGIE DIN SURSE REGENERABILE DE ENERGIE ,PENTRU CONSUM PROPRIU IN COMUNA IZVOARELE, JUDETUL TELEORMAN</w:t>
      </w:r>
      <w:r w:rsidR="00EE3288" w:rsidRPr="00EE3288">
        <w:rPr>
          <w:rFonts w:ascii="Times New Roman" w:eastAsia="TrebuchetMS-Bold" w:hAnsi="Times New Roman" w:cs="Times New Roman"/>
          <w:b/>
          <w:bCs/>
          <w:sz w:val="24"/>
          <w:szCs w:val="24"/>
        </w:rPr>
        <w:t xml:space="preserve">”  </w:t>
      </w:r>
    </w:p>
    <w:p w14:paraId="7483899E" w14:textId="77777777" w:rsidR="00EF20F0" w:rsidRDefault="00EF20F0" w:rsidP="00EF20F0">
      <w:pPr>
        <w:autoSpaceDE w:val="0"/>
        <w:autoSpaceDN w:val="0"/>
        <w:adjustRightInd w:val="0"/>
        <w:spacing w:line="360" w:lineRule="auto"/>
        <w:rPr>
          <w:rFonts w:ascii="Times New Roman" w:eastAsia="TrebuchetMS-Bold" w:hAnsi="Times New Roman" w:cs="Times New Roman"/>
          <w:b/>
          <w:bCs/>
          <w:sz w:val="24"/>
          <w:szCs w:val="24"/>
        </w:rPr>
      </w:pPr>
    </w:p>
    <w:p w14:paraId="19DE572D" w14:textId="77777777" w:rsidR="00827DE0" w:rsidRPr="00827DE0" w:rsidRDefault="00827DE0" w:rsidP="00827DE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rebuchetMS-Bold" w:hAnsi="Times New Roman" w:cs="Times New Roman"/>
          <w:b/>
          <w:bCs/>
          <w:sz w:val="24"/>
          <w:szCs w:val="24"/>
        </w:rPr>
      </w:pPr>
      <w:r w:rsidRPr="00827DE0">
        <w:rPr>
          <w:rFonts w:ascii="Times New Roman" w:eastAsia="TrebuchetMS-Bold" w:hAnsi="Times New Roman" w:cs="Times New Roman"/>
          <w:b/>
          <w:bCs/>
          <w:sz w:val="24"/>
          <w:szCs w:val="24"/>
        </w:rPr>
        <w:t xml:space="preserve">PRIMARIA COMUNEI IZVOARELE, </w:t>
      </w:r>
      <w:r w:rsidRPr="00827DE0">
        <w:rPr>
          <w:rFonts w:ascii="Times New Roman" w:eastAsia="TrebuchetMS-Bold" w:hAnsi="Times New Roman" w:cs="Times New Roman"/>
          <w:sz w:val="24"/>
          <w:szCs w:val="24"/>
        </w:rPr>
        <w:t xml:space="preserve">în calitate de beneficiar, a semnat în data de 14.05.2025 Contractul de Finanțare nr. 1008/14.05.2025 pentru proiectul: ” Infiintare capacitati de producere energie din surse regenerabile de energie ,pentru consum propriu in comuna Izvoarele, judetul Teleorman” finanțat de Uniunea Europeană prin Ghidul Specific – Condiții Specifice de accesare a finanțării din Fondul pentru modernizare </w:t>
      </w:r>
      <w:r w:rsidRPr="00827DE0">
        <w:rPr>
          <w:rFonts w:ascii="Times New Roman" w:eastAsia="TrebuchetMS-Bold" w:hAnsi="Times New Roman" w:cs="Times New Roman"/>
          <w:sz w:val="24"/>
          <w:szCs w:val="24"/>
          <w:lang w:val="en-GB"/>
        </w:rPr>
        <w:t>“</w:t>
      </w:r>
      <w:r w:rsidRPr="00827DE0">
        <w:rPr>
          <w:rFonts w:ascii="Times New Roman" w:eastAsia="TrebuchetMS-Bold" w:hAnsi="Times New Roman" w:cs="Times New Roman"/>
          <w:sz w:val="24"/>
          <w:szCs w:val="24"/>
        </w:rPr>
        <w:t>Sprijinirea investițiilor în noi capacități de producere a energiei electrice produsa din surse regenerabile pentru autoconsum pentru entitati publice</w:t>
      </w:r>
      <w:r w:rsidRPr="00827DE0">
        <w:rPr>
          <w:rFonts w:ascii="Times New Roman" w:eastAsia="TrebuchetMS-Bold" w:hAnsi="Times New Roman" w:cs="Times New Roman"/>
          <w:sz w:val="24"/>
          <w:szCs w:val="24"/>
          <w:lang w:val="en-US"/>
        </w:rPr>
        <w:t>”</w:t>
      </w:r>
      <w:r w:rsidRPr="00827DE0">
        <w:rPr>
          <w:rFonts w:ascii="Times New Roman" w:eastAsia="TrebuchetMS-Bold" w:hAnsi="Times New Roman" w:cs="Times New Roman"/>
          <w:sz w:val="24"/>
          <w:szCs w:val="24"/>
        </w:rPr>
        <w:t>.</w:t>
      </w:r>
    </w:p>
    <w:p w14:paraId="3753FDDF" w14:textId="58FB1A28" w:rsidR="00EF20F0" w:rsidRPr="00332782" w:rsidRDefault="00F33DF5" w:rsidP="003D3C8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rebuchetMS" w:hAnsi="Times New Roman" w:cs="Times New Roman"/>
          <w:sz w:val="24"/>
          <w:szCs w:val="24"/>
        </w:rPr>
      </w:pPr>
      <w:r>
        <w:rPr>
          <w:rFonts w:ascii="Times New Roman" w:eastAsia="TrebuchetMS" w:hAnsi="Times New Roman" w:cs="Times New Roman"/>
          <w:sz w:val="24"/>
          <w:szCs w:val="24"/>
        </w:rPr>
        <w:t>Programul-chei</w:t>
      </w:r>
      <w:r w:rsidR="005863ED">
        <w:rPr>
          <w:rFonts w:ascii="Times New Roman" w:eastAsia="TrebuchetMS" w:hAnsi="Times New Roman" w:cs="Times New Roman"/>
          <w:sz w:val="24"/>
          <w:szCs w:val="24"/>
        </w:rPr>
        <w:t>e</w:t>
      </w:r>
      <w:r w:rsidR="005B5A80">
        <w:rPr>
          <w:rFonts w:ascii="Times New Roman" w:eastAsia="TrebuchetMS" w:hAnsi="Times New Roman" w:cs="Times New Roman"/>
          <w:sz w:val="24"/>
          <w:szCs w:val="24"/>
        </w:rPr>
        <w:t xml:space="preserve"> 1 –</w:t>
      </w:r>
      <w:r>
        <w:rPr>
          <w:rFonts w:ascii="Times New Roman" w:eastAsia="TrebuchetMS" w:hAnsi="Times New Roman" w:cs="Times New Roman"/>
          <w:sz w:val="24"/>
          <w:szCs w:val="24"/>
        </w:rPr>
        <w:t>S</w:t>
      </w:r>
      <w:r w:rsidR="005B5A80">
        <w:rPr>
          <w:rFonts w:ascii="Times New Roman" w:eastAsia="TrebuchetMS" w:hAnsi="Times New Roman" w:cs="Times New Roman"/>
          <w:sz w:val="24"/>
          <w:szCs w:val="24"/>
        </w:rPr>
        <w:t>urse regenerabile</w:t>
      </w:r>
      <w:r>
        <w:rPr>
          <w:rFonts w:ascii="Times New Roman" w:eastAsia="TrebuchetMS" w:hAnsi="Times New Roman" w:cs="Times New Roman"/>
          <w:sz w:val="24"/>
          <w:szCs w:val="24"/>
        </w:rPr>
        <w:t xml:space="preserve"> de energie si stocarea energiei</w:t>
      </w:r>
    </w:p>
    <w:p w14:paraId="2C3F363F" w14:textId="77777777" w:rsidR="00EF20F0" w:rsidRDefault="00EF20F0" w:rsidP="003D3C8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rebuchetMS-Bold" w:hAnsi="Times New Roman" w:cs="Times New Roman"/>
          <w:b/>
          <w:bCs/>
          <w:sz w:val="24"/>
          <w:szCs w:val="24"/>
        </w:rPr>
      </w:pPr>
    </w:p>
    <w:p w14:paraId="38570C0A" w14:textId="782967D8" w:rsidR="00770605" w:rsidRDefault="00EF20F0" w:rsidP="003D3C86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b/>
          <w:bCs/>
          <w:color w:val="FF0000"/>
          <w:sz w:val="24"/>
          <w:szCs w:val="24"/>
        </w:rPr>
      </w:pPr>
      <w:r w:rsidRPr="00332782">
        <w:rPr>
          <w:rFonts w:ascii="Times New Roman" w:eastAsia="TrebuchetMS-Bold" w:hAnsi="Times New Roman" w:cs="Times New Roman"/>
          <w:b/>
          <w:bCs/>
          <w:sz w:val="24"/>
          <w:szCs w:val="24"/>
        </w:rPr>
        <w:t xml:space="preserve">Obiectivul general </w:t>
      </w:r>
      <w:r w:rsidRPr="00844FB1">
        <w:rPr>
          <w:rFonts w:ascii="Times New Roman" w:eastAsia="TrebuchetMS-Bold" w:hAnsi="Times New Roman" w:cs="Times New Roman"/>
          <w:sz w:val="24"/>
          <w:szCs w:val="24"/>
        </w:rPr>
        <w:t xml:space="preserve">prin care </w:t>
      </w:r>
      <w:r w:rsidR="00EE3288">
        <w:rPr>
          <w:rFonts w:ascii="Times New Roman" w:eastAsia="TrebuchetMS-Bold" w:hAnsi="Times New Roman" w:cs="Times New Roman"/>
          <w:sz w:val="24"/>
          <w:szCs w:val="24"/>
        </w:rPr>
        <w:t xml:space="preserve">COMUNA </w:t>
      </w:r>
      <w:r w:rsidR="00902E6C">
        <w:rPr>
          <w:rFonts w:ascii="Times New Roman" w:eastAsia="TrebuchetMS-Bold" w:hAnsi="Times New Roman" w:cs="Times New Roman"/>
          <w:sz w:val="24"/>
          <w:szCs w:val="24"/>
        </w:rPr>
        <w:t>IZVOARELE</w:t>
      </w:r>
      <w:r w:rsidRPr="00844FB1">
        <w:rPr>
          <w:rFonts w:ascii="Times New Roman" w:eastAsia="TrebuchetMS-Bold" w:hAnsi="Times New Roman" w:cs="Times New Roman"/>
          <w:sz w:val="24"/>
          <w:szCs w:val="24"/>
        </w:rPr>
        <w:t xml:space="preserve"> isi propune sa atinga scopul prioritatii de investitii </w:t>
      </w:r>
      <w:r w:rsidR="005B5A80">
        <w:rPr>
          <w:rFonts w:ascii="Times New Roman" w:eastAsia="TrebuchetMS" w:hAnsi="Times New Roman" w:cs="Times New Roman"/>
          <w:sz w:val="24"/>
          <w:szCs w:val="24"/>
          <w:lang w:val="en-GB"/>
        </w:rPr>
        <w:t>“</w:t>
      </w:r>
      <w:r w:rsidR="00F33DF5">
        <w:rPr>
          <w:rFonts w:ascii="Times New Roman" w:eastAsia="TrebuchetMS" w:hAnsi="Times New Roman" w:cs="Times New Roman"/>
          <w:sz w:val="24"/>
          <w:szCs w:val="24"/>
        </w:rPr>
        <w:t>Sprijinirea investițiilor în noi capacități de producere a energiei electrice produsa din surse regenerabile pentru autoconsum pentru entitati publice</w:t>
      </w:r>
      <w:r w:rsidR="005B5A80">
        <w:rPr>
          <w:rFonts w:ascii="Times New Roman" w:eastAsia="TrebuchetMS" w:hAnsi="Times New Roman" w:cs="Times New Roman"/>
          <w:sz w:val="24"/>
          <w:szCs w:val="24"/>
          <w:lang w:val="en-US"/>
        </w:rPr>
        <w:t>”</w:t>
      </w:r>
      <w:r w:rsidR="00AA1AAF">
        <w:rPr>
          <w:rFonts w:ascii="Times New Roman" w:eastAsia="TrebuchetMS-Bold" w:hAnsi="Times New Roman" w:cs="Times New Roman"/>
          <w:sz w:val="24"/>
          <w:szCs w:val="24"/>
        </w:rPr>
        <w:t xml:space="preserve"> il reprezintă</w:t>
      </w:r>
      <w:r w:rsidRPr="00844FB1">
        <w:rPr>
          <w:rFonts w:ascii="Times New Roman" w:eastAsia="TrebuchetMS-Bold" w:hAnsi="Times New Roman" w:cs="Times New Roman"/>
          <w:sz w:val="24"/>
          <w:szCs w:val="24"/>
        </w:rPr>
        <w:t xml:space="preserve"> </w:t>
      </w:r>
      <w:r w:rsidR="00770605" w:rsidRPr="00770605">
        <w:rPr>
          <w:rFonts w:ascii="Times New Roman" w:eastAsiaTheme="minorHAnsi" w:hAnsi="Times New Roman" w:cs="Times New Roman"/>
          <w:sz w:val="24"/>
          <w:szCs w:val="24"/>
        </w:rPr>
        <w:t xml:space="preserve">construirea unei centrale electrice fotovoltaice cu puterea instalata </w:t>
      </w:r>
      <w:r w:rsidR="00902E6C" w:rsidRPr="00902E6C">
        <w:rPr>
          <w:rFonts w:ascii="Times New Roman" w:eastAsiaTheme="minorHAnsi" w:hAnsi="Times New Roman" w:cs="Times New Roman"/>
          <w:sz w:val="24"/>
          <w:szCs w:val="24"/>
        </w:rPr>
        <w:t>de 0.11 MW</w:t>
      </w:r>
      <w:r w:rsidR="00875EFC" w:rsidRPr="00875EFC">
        <w:rPr>
          <w:rFonts w:ascii="Times New Roman" w:eastAsiaTheme="minorHAnsi" w:hAnsi="Times New Roman" w:cs="Times New Roman"/>
          <w:b/>
          <w:bCs/>
          <w:sz w:val="24"/>
          <w:szCs w:val="24"/>
        </w:rPr>
        <w:t>.</w:t>
      </w:r>
    </w:p>
    <w:p w14:paraId="6EBDD2CA" w14:textId="4DCC7952" w:rsidR="00EF20F0" w:rsidRPr="00332782" w:rsidRDefault="00EF20F0" w:rsidP="003D3C8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rebuchetMS" w:hAnsi="Times New Roman" w:cs="Times New Roman"/>
          <w:sz w:val="24"/>
          <w:szCs w:val="24"/>
        </w:rPr>
      </w:pPr>
      <w:r w:rsidRPr="00332782">
        <w:rPr>
          <w:rFonts w:ascii="Times New Roman" w:eastAsia="TrebuchetMS-Bold" w:hAnsi="Times New Roman" w:cs="Times New Roman"/>
          <w:b/>
          <w:bCs/>
          <w:sz w:val="24"/>
          <w:szCs w:val="24"/>
        </w:rPr>
        <w:t xml:space="preserve">Rezultatele așteptate/ finale </w:t>
      </w:r>
      <w:r w:rsidRPr="00332782">
        <w:rPr>
          <w:rFonts w:ascii="Times New Roman" w:eastAsia="TrebuchetMS" w:hAnsi="Times New Roman" w:cs="Times New Roman"/>
          <w:sz w:val="24"/>
          <w:szCs w:val="24"/>
        </w:rPr>
        <w:t>în urma implementării proiectului sunt:</w:t>
      </w:r>
    </w:p>
    <w:p w14:paraId="034C8792" w14:textId="46FA47B1" w:rsidR="00EF20F0" w:rsidRPr="00A4303D" w:rsidRDefault="00EF20F0" w:rsidP="003D3C86">
      <w:pPr>
        <w:pStyle w:val="Default"/>
        <w:spacing w:line="360" w:lineRule="auto"/>
        <w:jc w:val="both"/>
        <w:rPr>
          <w:rFonts w:eastAsia="Calibri"/>
          <w:lang w:val="en-GB"/>
        </w:rPr>
      </w:pPr>
      <w:r w:rsidRPr="00332782">
        <w:rPr>
          <w:rFonts w:eastAsia="TrebuchetMS"/>
        </w:rPr>
        <w:t>1.</w:t>
      </w:r>
      <w:r w:rsidR="00A4303D" w:rsidRPr="00A4303D">
        <w:rPr>
          <w:b/>
          <w:bCs/>
          <w:sz w:val="23"/>
          <w:szCs w:val="23"/>
        </w:rPr>
        <w:t xml:space="preserve"> </w:t>
      </w:r>
      <w:r w:rsidR="00770605">
        <w:rPr>
          <w:rFonts w:eastAsia="Calibri"/>
          <w:bCs/>
          <w:lang w:val="en-GB"/>
        </w:rPr>
        <w:t xml:space="preserve">Compensarea </w:t>
      </w:r>
      <w:r w:rsidR="00770605">
        <w:rPr>
          <w:color w:val="auto"/>
          <w:w w:val="103"/>
        </w:rPr>
        <w:t>c</w:t>
      </w:r>
      <w:r w:rsidR="00770605" w:rsidRPr="00770605">
        <w:rPr>
          <w:color w:val="auto"/>
          <w:w w:val="103"/>
        </w:rPr>
        <w:t>onsumul propriu in proportie de 100 % pentru obiectivele ce urmeaza a fi alimentate cu energie proprie</w:t>
      </w:r>
      <w:r w:rsidRPr="00A4303D">
        <w:rPr>
          <w:rFonts w:eastAsia="TrebuchetMS"/>
        </w:rPr>
        <w:t>;</w:t>
      </w:r>
    </w:p>
    <w:p w14:paraId="65DD0642" w14:textId="4E0B1D79" w:rsidR="00A4303D" w:rsidRDefault="00EF20F0" w:rsidP="003D3C86">
      <w:pPr>
        <w:pStyle w:val="Default"/>
        <w:spacing w:line="360" w:lineRule="auto"/>
        <w:jc w:val="both"/>
        <w:rPr>
          <w:rFonts w:eastAsia="Calibri"/>
          <w:bCs/>
          <w:lang w:val="en-GB"/>
        </w:rPr>
      </w:pPr>
      <w:r w:rsidRPr="00A4303D">
        <w:rPr>
          <w:rFonts w:eastAsia="TrebuchetMS"/>
        </w:rPr>
        <w:t xml:space="preserve">2. </w:t>
      </w:r>
      <w:r w:rsidR="00770605" w:rsidRPr="00770605">
        <w:rPr>
          <w:color w:val="auto"/>
        </w:rPr>
        <w:t>Reducerea emisiilor de gaze cu efect de sera, prin cresterea utilizarii surselor regenerabile de energie electrica, in detrimentul surselor conventionale, bazate pe combustibili fosili</w:t>
      </w:r>
      <w:r w:rsidR="00A4303D" w:rsidRPr="00A4303D">
        <w:rPr>
          <w:rFonts w:eastAsia="Calibri"/>
          <w:bCs/>
          <w:lang w:val="en-GB"/>
        </w:rPr>
        <w:t xml:space="preserve">; </w:t>
      </w:r>
    </w:p>
    <w:p w14:paraId="3D88496D" w14:textId="3D7889CC" w:rsidR="00A4303D" w:rsidRPr="00A4303D" w:rsidRDefault="00A4303D" w:rsidP="003D3C86">
      <w:pPr>
        <w:pStyle w:val="Default"/>
        <w:spacing w:line="360" w:lineRule="auto"/>
        <w:jc w:val="both"/>
        <w:rPr>
          <w:rFonts w:eastAsia="Calibri"/>
          <w:lang w:val="en-GB"/>
        </w:rPr>
      </w:pPr>
      <w:r>
        <w:rPr>
          <w:rFonts w:eastAsia="Calibri"/>
          <w:bCs/>
          <w:lang w:val="en-GB"/>
        </w:rPr>
        <w:t>3</w:t>
      </w:r>
      <w:r w:rsidRPr="00770605">
        <w:rPr>
          <w:rFonts w:eastAsia="Calibri"/>
          <w:bCs/>
          <w:color w:val="auto"/>
          <w:lang w:val="en-GB"/>
        </w:rPr>
        <w:t xml:space="preserve">. </w:t>
      </w:r>
      <w:r w:rsidR="00770605" w:rsidRPr="00770605">
        <w:rPr>
          <w:color w:val="auto"/>
        </w:rPr>
        <w:t xml:space="preserve">Reducerea costurilor cu energia electrica la nivelul Comunei </w:t>
      </w:r>
      <w:r w:rsidR="00902E6C">
        <w:rPr>
          <w:color w:val="auto"/>
        </w:rPr>
        <w:t>Izvoarele</w:t>
      </w:r>
      <w:r>
        <w:rPr>
          <w:rFonts w:eastAsia="Calibri"/>
          <w:bCs/>
          <w:lang w:val="en-GB"/>
        </w:rPr>
        <w:t>;</w:t>
      </w:r>
    </w:p>
    <w:p w14:paraId="6A6EC559" w14:textId="03D29AD4" w:rsidR="00EF20F0" w:rsidRPr="00A4303D" w:rsidRDefault="00A4303D" w:rsidP="003D3C86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rebuchetMS" w:hAnsi="Times New Roman" w:cs="Times New Roman"/>
          <w:color w:val="FF0000"/>
          <w:sz w:val="24"/>
          <w:szCs w:val="24"/>
        </w:rPr>
      </w:pPr>
      <w:r>
        <w:rPr>
          <w:rFonts w:ascii="Times New Roman" w:eastAsia="TrebuchetMS" w:hAnsi="Times New Roman" w:cs="Times New Roman"/>
          <w:sz w:val="24"/>
          <w:szCs w:val="24"/>
        </w:rPr>
        <w:t>4</w:t>
      </w:r>
      <w:r w:rsidR="00EF20F0" w:rsidRPr="00332782">
        <w:rPr>
          <w:rFonts w:ascii="Times New Roman" w:eastAsia="TrebuchetMS" w:hAnsi="Times New Roman" w:cs="Times New Roman"/>
          <w:sz w:val="24"/>
          <w:szCs w:val="24"/>
        </w:rPr>
        <w:t xml:space="preserve">. </w:t>
      </w:r>
      <w:r w:rsidR="00EF20F0">
        <w:rPr>
          <w:rFonts w:ascii="Times New Roman" w:eastAsia="TrebuchetMS" w:hAnsi="Times New Roman" w:cs="Times New Roman"/>
          <w:sz w:val="24"/>
          <w:szCs w:val="24"/>
        </w:rPr>
        <w:t xml:space="preserve">Promovarea proiectului prin achizitia de servicii de publicitate in conformitate cu Manualul </w:t>
      </w:r>
      <w:r>
        <w:rPr>
          <w:rFonts w:ascii="Times New Roman" w:eastAsia="TrebuchetMS" w:hAnsi="Times New Roman" w:cs="Times New Roman"/>
          <w:sz w:val="24"/>
          <w:szCs w:val="24"/>
        </w:rPr>
        <w:t>de Identitate Vizuala. Astfel, s</w:t>
      </w:r>
      <w:r w:rsidR="00EF20F0">
        <w:rPr>
          <w:rFonts w:ascii="Times New Roman" w:eastAsia="TrebuchetMS" w:hAnsi="Times New Roman" w:cs="Times New Roman"/>
          <w:sz w:val="24"/>
          <w:szCs w:val="24"/>
        </w:rPr>
        <w:t xml:space="preserve">e vor elabora si distribui doua communicate de presa (initial – </w:t>
      </w:r>
      <w:r w:rsidR="00EF20F0">
        <w:rPr>
          <w:rFonts w:ascii="Times New Roman" w:eastAsia="TrebuchetMS" w:hAnsi="Times New Roman" w:cs="Times New Roman"/>
          <w:sz w:val="24"/>
          <w:szCs w:val="24"/>
        </w:rPr>
        <w:lastRenderedPageBreak/>
        <w:t>la inceputul proiectului si final – la incheierea proiectului)</w:t>
      </w:r>
      <w:r w:rsidR="00376FB1">
        <w:rPr>
          <w:rFonts w:ascii="Times New Roman" w:eastAsia="TrebuchetMS" w:hAnsi="Times New Roman" w:cs="Times New Roman"/>
          <w:sz w:val="24"/>
          <w:szCs w:val="24"/>
        </w:rPr>
        <w:t xml:space="preserve"> si</w:t>
      </w:r>
      <w:r w:rsidR="00EF20F0">
        <w:rPr>
          <w:rFonts w:ascii="Times New Roman" w:eastAsia="TrebuchetMS" w:hAnsi="Times New Roman" w:cs="Times New Roman"/>
          <w:sz w:val="24"/>
          <w:szCs w:val="24"/>
        </w:rPr>
        <w:t xml:space="preserve"> se vor achizitiona si monta un </w:t>
      </w:r>
      <w:r w:rsidR="00376FB1">
        <w:rPr>
          <w:rFonts w:ascii="Times New Roman" w:eastAsia="TrebuchetMS" w:hAnsi="Times New Roman" w:cs="Times New Roman"/>
          <w:sz w:val="24"/>
          <w:szCs w:val="24"/>
        </w:rPr>
        <w:t>afis/</w:t>
      </w:r>
      <w:r w:rsidR="00EF20F0">
        <w:rPr>
          <w:rFonts w:ascii="Times New Roman" w:eastAsia="TrebuchetMS" w:hAnsi="Times New Roman" w:cs="Times New Roman"/>
          <w:sz w:val="24"/>
          <w:szCs w:val="24"/>
        </w:rPr>
        <w:t xml:space="preserve">panou </w:t>
      </w:r>
      <w:r w:rsidR="00376FB1">
        <w:rPr>
          <w:rFonts w:ascii="Times New Roman" w:eastAsia="TrebuchetMS" w:hAnsi="Times New Roman" w:cs="Times New Roman"/>
          <w:sz w:val="24"/>
          <w:szCs w:val="24"/>
        </w:rPr>
        <w:t>de dimensiune A2</w:t>
      </w:r>
      <w:r w:rsidR="00EF20F0">
        <w:rPr>
          <w:rFonts w:ascii="Times New Roman" w:eastAsia="TrebuchetMS" w:hAnsi="Times New Roman" w:cs="Times New Roman"/>
          <w:sz w:val="24"/>
          <w:szCs w:val="24"/>
        </w:rPr>
        <w:t xml:space="preserve"> si o placa permanenta</w:t>
      </w:r>
      <w:r w:rsidR="00EF20F0" w:rsidRPr="00E25015">
        <w:rPr>
          <w:rFonts w:ascii="Times New Roman" w:eastAsia="TrebuchetMS" w:hAnsi="Times New Roman" w:cs="Times New Roman"/>
          <w:sz w:val="24"/>
          <w:szCs w:val="24"/>
        </w:rPr>
        <w:t>.</w:t>
      </w:r>
    </w:p>
    <w:p w14:paraId="3695CAD6" w14:textId="48058D89" w:rsidR="00EF20F0" w:rsidRPr="00332782" w:rsidRDefault="00E25015" w:rsidP="00EF20F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rebuchetMS" w:hAnsi="Times New Roman" w:cs="Times New Roman"/>
          <w:sz w:val="24"/>
          <w:szCs w:val="24"/>
        </w:rPr>
      </w:pPr>
      <w:r>
        <w:rPr>
          <w:rFonts w:ascii="Times New Roman" w:eastAsia="TrebuchetMS" w:hAnsi="Times New Roman" w:cs="Times New Roman"/>
          <w:sz w:val="24"/>
          <w:szCs w:val="24"/>
        </w:rPr>
        <w:t>5</w:t>
      </w:r>
      <w:r w:rsidR="00EF20F0" w:rsidRPr="00332782">
        <w:rPr>
          <w:rFonts w:ascii="Times New Roman" w:eastAsia="TrebuchetMS" w:hAnsi="Times New Roman" w:cs="Times New Roman"/>
          <w:sz w:val="24"/>
          <w:szCs w:val="24"/>
        </w:rPr>
        <w:t xml:space="preserve">. </w:t>
      </w:r>
      <w:r w:rsidR="00A4303D">
        <w:rPr>
          <w:rFonts w:ascii="Times New Roman" w:eastAsia="TrebuchetMS" w:hAnsi="Times New Roman" w:cs="Times New Roman"/>
          <w:sz w:val="24"/>
          <w:szCs w:val="24"/>
        </w:rPr>
        <w:t>Implementarea cu succes</w:t>
      </w:r>
      <w:r w:rsidR="00EF20F0">
        <w:rPr>
          <w:rFonts w:ascii="Times New Roman" w:eastAsia="TrebuchetMS" w:hAnsi="Times New Roman" w:cs="Times New Roman"/>
          <w:sz w:val="24"/>
          <w:szCs w:val="24"/>
        </w:rPr>
        <w:t xml:space="preserve"> al prezentului proiect. Rezultat obtinut datorita achizitiei serviciilor de audit, servicii de management cat si datorita asistentei acordate de catre firma de consultanta pe toata perioada de implementare.</w:t>
      </w:r>
    </w:p>
    <w:p w14:paraId="2B9355FA" w14:textId="418136F8" w:rsidR="00EF20F0" w:rsidRPr="00332782" w:rsidRDefault="00E25015" w:rsidP="00EF20F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rebuchetMS" w:hAnsi="Times New Roman" w:cs="Times New Roman"/>
          <w:sz w:val="24"/>
          <w:szCs w:val="24"/>
        </w:rPr>
      </w:pPr>
      <w:r>
        <w:rPr>
          <w:rFonts w:ascii="Times New Roman" w:eastAsia="TrebuchetMS" w:hAnsi="Times New Roman" w:cs="Times New Roman"/>
          <w:sz w:val="24"/>
          <w:szCs w:val="24"/>
        </w:rPr>
        <w:t>6</w:t>
      </w:r>
      <w:r w:rsidR="00EF20F0" w:rsidRPr="00332782">
        <w:rPr>
          <w:rFonts w:ascii="Times New Roman" w:eastAsia="TrebuchetMS" w:hAnsi="Times New Roman" w:cs="Times New Roman"/>
          <w:sz w:val="24"/>
          <w:szCs w:val="24"/>
        </w:rPr>
        <w:t xml:space="preserve">. </w:t>
      </w:r>
      <w:r w:rsidR="00EF20F0">
        <w:rPr>
          <w:rFonts w:ascii="Times New Roman" w:eastAsia="TrebuchetMS" w:hAnsi="Times New Roman" w:cs="Times New Roman"/>
          <w:sz w:val="24"/>
          <w:szCs w:val="24"/>
        </w:rPr>
        <w:t>Elaborare de documentatii pentru depunerea cererii de finantare si realizarii investitiei.</w:t>
      </w:r>
    </w:p>
    <w:p w14:paraId="4E561051" w14:textId="77777777" w:rsidR="00EF20F0" w:rsidRDefault="00EF20F0" w:rsidP="00EF20F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rebuchetMS-Bold" w:hAnsi="Times New Roman" w:cs="Times New Roman"/>
          <w:b/>
          <w:bCs/>
          <w:sz w:val="24"/>
          <w:szCs w:val="24"/>
        </w:rPr>
      </w:pPr>
    </w:p>
    <w:p w14:paraId="56BCCB9E" w14:textId="09D73130" w:rsidR="00EF20F0" w:rsidRDefault="00EE3288" w:rsidP="00EF20F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rebuchetMS" w:hAnsi="Times New Roman" w:cs="Times New Roman"/>
          <w:sz w:val="24"/>
          <w:szCs w:val="24"/>
        </w:rPr>
      </w:pPr>
      <w:r w:rsidRPr="00332782">
        <w:rPr>
          <w:rFonts w:ascii="Times New Roman" w:eastAsia="TrebuchetMS-Bold" w:hAnsi="Times New Roman" w:cs="Times New Roman"/>
          <w:b/>
          <w:bCs/>
          <w:sz w:val="24"/>
          <w:szCs w:val="24"/>
        </w:rPr>
        <w:t xml:space="preserve">Valoarea totală a proiectului </w:t>
      </w:r>
      <w:r w:rsidRPr="00332782">
        <w:rPr>
          <w:rFonts w:ascii="Times New Roman" w:eastAsia="TrebuchetMS" w:hAnsi="Times New Roman" w:cs="Times New Roman"/>
          <w:sz w:val="24"/>
          <w:szCs w:val="24"/>
        </w:rPr>
        <w:t xml:space="preserve">este de </w:t>
      </w:r>
      <w:r w:rsidR="006D0D66" w:rsidRPr="006D0D66">
        <w:rPr>
          <w:rFonts w:ascii="Times New Roman" w:eastAsia="TrebuchetMS" w:hAnsi="Times New Roman" w:cs="Times New Roman"/>
          <w:b/>
          <w:bCs/>
          <w:sz w:val="24"/>
          <w:szCs w:val="24"/>
        </w:rPr>
        <w:t xml:space="preserve">716.249,39 lei </w:t>
      </w:r>
      <w:r w:rsidRPr="00D83D23">
        <w:rPr>
          <w:rFonts w:ascii="Times New Roman" w:eastAsia="TrebuchetMS" w:hAnsi="Times New Roman" w:cs="Times New Roman"/>
          <w:b/>
          <w:bCs/>
          <w:sz w:val="24"/>
          <w:szCs w:val="24"/>
        </w:rPr>
        <w:t>lei</w:t>
      </w:r>
      <w:r>
        <w:rPr>
          <w:rFonts w:ascii="Times New Roman" w:eastAsia="TrebuchetMS" w:hAnsi="Times New Roman" w:cs="Times New Roman"/>
          <w:b/>
          <w:bCs/>
          <w:sz w:val="24"/>
          <w:szCs w:val="24"/>
        </w:rPr>
        <w:t xml:space="preserve"> TVA inclus</w:t>
      </w:r>
      <w:r w:rsidRPr="00332782">
        <w:rPr>
          <w:rFonts w:ascii="Times New Roman" w:eastAsia="TrebuchetMS" w:hAnsi="Times New Roman" w:cs="Times New Roman"/>
          <w:sz w:val="24"/>
          <w:szCs w:val="24"/>
        </w:rPr>
        <w:t>, valoarea eligibilă nerambursabil</w:t>
      </w:r>
      <w:r>
        <w:rPr>
          <w:rFonts w:ascii="Times New Roman" w:eastAsia="TrebuchetMS" w:hAnsi="Times New Roman" w:cs="Times New Roman"/>
          <w:sz w:val="24"/>
          <w:szCs w:val="24"/>
        </w:rPr>
        <w:t xml:space="preserve">a acordata </w:t>
      </w:r>
      <w:r w:rsidRPr="00332782">
        <w:rPr>
          <w:rFonts w:ascii="Times New Roman" w:eastAsia="TrebuchetMS" w:hAnsi="Times New Roman" w:cs="Times New Roman"/>
          <w:sz w:val="24"/>
          <w:szCs w:val="24"/>
        </w:rPr>
        <w:t>este de</w:t>
      </w:r>
      <w:r>
        <w:rPr>
          <w:rFonts w:ascii="Times New Roman" w:eastAsia="TrebuchetMS" w:hAnsi="Times New Roman" w:cs="Times New Roman"/>
          <w:sz w:val="24"/>
          <w:szCs w:val="24"/>
        </w:rPr>
        <w:t xml:space="preserve"> </w:t>
      </w:r>
      <w:r w:rsidR="006D0D66" w:rsidRPr="006D0D66">
        <w:rPr>
          <w:rFonts w:ascii="Times New Roman" w:eastAsia="TrebuchetMS" w:hAnsi="Times New Roman" w:cs="Times New Roman"/>
          <w:b/>
          <w:bCs/>
          <w:sz w:val="24"/>
          <w:szCs w:val="24"/>
        </w:rPr>
        <w:t xml:space="preserve">716.249,39 lei </w:t>
      </w:r>
      <w:r>
        <w:rPr>
          <w:rFonts w:ascii="Times New Roman" w:eastAsia="TrebuchetMS" w:hAnsi="Times New Roman" w:cs="Times New Roman"/>
          <w:sz w:val="24"/>
          <w:szCs w:val="24"/>
        </w:rPr>
        <w:t>TVA inclus.</w:t>
      </w:r>
    </w:p>
    <w:p w14:paraId="23DC3E39" w14:textId="77777777" w:rsidR="00EF20F0" w:rsidRPr="00E443DE" w:rsidRDefault="00EF20F0" w:rsidP="00EF20F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rebuchetMS" w:hAnsi="Times New Roman" w:cs="Times New Roman"/>
          <w:sz w:val="24"/>
          <w:szCs w:val="24"/>
        </w:rPr>
      </w:pPr>
    </w:p>
    <w:p w14:paraId="534BD1AB" w14:textId="7BB72241" w:rsidR="00EF20F0" w:rsidRPr="00332782" w:rsidRDefault="00EF20F0" w:rsidP="00EF20F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rebuchetMS" w:hAnsi="Times New Roman" w:cs="Times New Roman"/>
          <w:sz w:val="24"/>
          <w:szCs w:val="24"/>
        </w:rPr>
      </w:pPr>
      <w:r w:rsidRPr="00332782">
        <w:rPr>
          <w:rFonts w:ascii="Times New Roman" w:eastAsia="TrebuchetMS-Bold" w:hAnsi="Times New Roman" w:cs="Times New Roman"/>
          <w:b/>
          <w:bCs/>
          <w:sz w:val="24"/>
          <w:szCs w:val="24"/>
        </w:rPr>
        <w:t xml:space="preserve">Perioada de implementare a proiectului </w:t>
      </w:r>
      <w:r w:rsidRPr="00332782">
        <w:rPr>
          <w:rFonts w:ascii="Times New Roman" w:eastAsia="TrebuchetMS" w:hAnsi="Times New Roman" w:cs="Times New Roman"/>
          <w:sz w:val="24"/>
          <w:szCs w:val="24"/>
        </w:rPr>
        <w:t xml:space="preserve">este </w:t>
      </w:r>
      <w:r>
        <w:rPr>
          <w:rFonts w:ascii="Times New Roman" w:eastAsia="TrebuchetMS" w:hAnsi="Times New Roman" w:cs="Times New Roman"/>
          <w:sz w:val="24"/>
          <w:szCs w:val="24"/>
        </w:rPr>
        <w:t>de la data semnarii contractului, la</w:t>
      </w:r>
      <w:r w:rsidR="00E25015">
        <w:rPr>
          <w:rFonts w:ascii="Times New Roman" w:eastAsia="TrebuchetMS" w:hAnsi="Times New Roman" w:cs="Times New Roman"/>
          <w:sz w:val="24"/>
          <w:szCs w:val="24"/>
        </w:rPr>
        <w:t xml:space="preserve"> care se adauga, daca este cazul</w:t>
      </w:r>
      <w:r>
        <w:rPr>
          <w:rFonts w:ascii="Times New Roman" w:eastAsia="TrebuchetMS" w:hAnsi="Times New Roman" w:cs="Times New Roman"/>
          <w:sz w:val="24"/>
          <w:szCs w:val="24"/>
        </w:rPr>
        <w:t>, si perioada de desfasurare a activitatilor proiectului inainte de semnarea Contractului de Finantare, conform regulilor de eligibilitate a cheltuielilor si</w:t>
      </w:r>
      <w:r w:rsidR="00E25015">
        <w:rPr>
          <w:rFonts w:ascii="Times New Roman" w:eastAsia="TrebuchetMS" w:hAnsi="Times New Roman" w:cs="Times New Roman"/>
          <w:sz w:val="24"/>
          <w:szCs w:val="24"/>
        </w:rPr>
        <w:t xml:space="preserve"> nu va depasi data </w:t>
      </w:r>
      <w:r w:rsidR="00E25015" w:rsidRPr="008D1175">
        <w:rPr>
          <w:rFonts w:ascii="Times New Roman" w:eastAsia="TrebuchetMS" w:hAnsi="Times New Roman" w:cs="Times New Roman"/>
          <w:sz w:val="24"/>
          <w:szCs w:val="24"/>
        </w:rPr>
        <w:t>de 31.</w:t>
      </w:r>
      <w:r w:rsidR="00C85B4B" w:rsidRPr="008D1175">
        <w:rPr>
          <w:rFonts w:ascii="Times New Roman" w:eastAsia="TrebuchetMS" w:hAnsi="Times New Roman" w:cs="Times New Roman"/>
          <w:sz w:val="24"/>
          <w:szCs w:val="24"/>
        </w:rPr>
        <w:t>01</w:t>
      </w:r>
      <w:r w:rsidR="00E25015" w:rsidRPr="008D1175">
        <w:rPr>
          <w:rFonts w:ascii="Times New Roman" w:eastAsia="TrebuchetMS" w:hAnsi="Times New Roman" w:cs="Times New Roman"/>
          <w:sz w:val="24"/>
          <w:szCs w:val="24"/>
        </w:rPr>
        <w:t>.202</w:t>
      </w:r>
      <w:r w:rsidR="000356B3">
        <w:rPr>
          <w:rFonts w:ascii="Times New Roman" w:eastAsia="TrebuchetMS" w:hAnsi="Times New Roman" w:cs="Times New Roman"/>
          <w:sz w:val="24"/>
          <w:szCs w:val="24"/>
        </w:rPr>
        <w:t>6</w:t>
      </w:r>
      <w:r>
        <w:rPr>
          <w:rFonts w:ascii="Times New Roman" w:eastAsia="TrebuchetMS" w:hAnsi="Times New Roman" w:cs="Times New Roman"/>
          <w:sz w:val="24"/>
          <w:szCs w:val="24"/>
        </w:rPr>
        <w:t>.</w:t>
      </w:r>
    </w:p>
    <w:p w14:paraId="1EB77978" w14:textId="77777777" w:rsidR="00EF20F0" w:rsidRDefault="00EF20F0" w:rsidP="00EF20F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rebuchetMS-Bold" w:hAnsi="Times New Roman" w:cs="Times New Roman"/>
          <w:b/>
          <w:bCs/>
          <w:sz w:val="24"/>
          <w:szCs w:val="24"/>
        </w:rPr>
      </w:pPr>
    </w:p>
    <w:p w14:paraId="6AF27306" w14:textId="58E35723" w:rsidR="00EE3288" w:rsidRDefault="00EE3288" w:rsidP="00EE328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rebuchetMS" w:hAnsi="Times New Roman" w:cs="Times New Roman"/>
          <w:sz w:val="24"/>
          <w:szCs w:val="24"/>
        </w:rPr>
      </w:pPr>
      <w:r w:rsidRPr="00332782">
        <w:rPr>
          <w:rFonts w:ascii="Times New Roman" w:eastAsia="TrebuchetMS-Bold" w:hAnsi="Times New Roman" w:cs="Times New Roman"/>
          <w:b/>
          <w:bCs/>
          <w:sz w:val="24"/>
          <w:szCs w:val="24"/>
        </w:rPr>
        <w:t xml:space="preserve">Date de contact: </w:t>
      </w:r>
      <w:r w:rsidR="006D0D66" w:rsidRPr="006D0D66">
        <w:rPr>
          <w:rFonts w:ascii="Times New Roman" w:eastAsia="TrebuchetMS" w:hAnsi="Times New Roman" w:cs="Times New Roman"/>
          <w:b/>
          <w:bCs/>
          <w:sz w:val="24"/>
          <w:szCs w:val="24"/>
        </w:rPr>
        <w:t xml:space="preserve">: </w:t>
      </w:r>
      <w:r w:rsidR="006D0D66" w:rsidRPr="006D0D66">
        <w:rPr>
          <w:rFonts w:ascii="Times New Roman" w:eastAsia="TrebuchetMS" w:hAnsi="Times New Roman" w:cs="Times New Roman"/>
          <w:sz w:val="24"/>
          <w:szCs w:val="24"/>
        </w:rPr>
        <w:t>PRIMARIA COMUNEI IZVOARELE, Teleorman , Romania, e-mail – primaria_izvoarele@yahoo.com.</w:t>
      </w:r>
      <w:r>
        <w:rPr>
          <w:rFonts w:ascii="Times New Roman" w:eastAsia="TrebuchetMS" w:hAnsi="Times New Roman" w:cs="Times New Roman"/>
          <w:sz w:val="24"/>
          <w:szCs w:val="24"/>
        </w:rPr>
        <w:t>.</w:t>
      </w:r>
    </w:p>
    <w:p w14:paraId="7FBBBD18" w14:textId="14ADCF32" w:rsidR="00EF20F0" w:rsidRDefault="00EF20F0" w:rsidP="00EF20F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rebuchetMS" w:hAnsi="Times New Roman" w:cs="Times New Roman"/>
          <w:sz w:val="24"/>
          <w:szCs w:val="24"/>
        </w:rPr>
      </w:pPr>
    </w:p>
    <w:p w14:paraId="1267AF17" w14:textId="77777777" w:rsidR="00EE3288" w:rsidRDefault="00EE3288" w:rsidP="00EF20F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rebuchetMS" w:hAnsi="Times New Roman" w:cs="Times New Roman"/>
          <w:sz w:val="24"/>
          <w:szCs w:val="24"/>
        </w:rPr>
      </w:pPr>
    </w:p>
    <w:p w14:paraId="689638DB" w14:textId="77777777" w:rsidR="00EE3288" w:rsidRDefault="00EE3288" w:rsidP="00EF20F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rebuchetMS" w:hAnsi="Times New Roman" w:cs="Times New Roman"/>
          <w:sz w:val="24"/>
          <w:szCs w:val="24"/>
        </w:rPr>
      </w:pPr>
    </w:p>
    <w:p w14:paraId="12A68BF7" w14:textId="77777777" w:rsidR="00EE3288" w:rsidRDefault="00EE3288" w:rsidP="00EF20F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rebuchetMS" w:hAnsi="Times New Roman" w:cs="Times New Roman"/>
          <w:sz w:val="24"/>
          <w:szCs w:val="24"/>
        </w:rPr>
      </w:pPr>
    </w:p>
    <w:p w14:paraId="2F4277CD" w14:textId="77777777" w:rsidR="00EE3288" w:rsidRDefault="00EE3288" w:rsidP="00EF20F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rebuchetMS" w:hAnsi="Times New Roman" w:cs="Times New Roman"/>
          <w:sz w:val="24"/>
          <w:szCs w:val="24"/>
        </w:rPr>
      </w:pPr>
    </w:p>
    <w:p w14:paraId="66A6531D" w14:textId="77777777" w:rsidR="00EE3288" w:rsidRDefault="00EE3288" w:rsidP="00EF20F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rebuchetMS" w:hAnsi="Times New Roman" w:cs="Times New Roman"/>
          <w:sz w:val="24"/>
          <w:szCs w:val="24"/>
        </w:rPr>
      </w:pPr>
    </w:p>
    <w:p w14:paraId="512E2C52" w14:textId="77777777" w:rsidR="00EE3288" w:rsidRDefault="00EE3288" w:rsidP="00EF20F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rebuchetMS" w:hAnsi="Times New Roman" w:cs="Times New Roman"/>
          <w:sz w:val="24"/>
          <w:szCs w:val="24"/>
        </w:rPr>
      </w:pPr>
    </w:p>
    <w:p w14:paraId="06EA18ED" w14:textId="77777777" w:rsidR="003D3C86" w:rsidRDefault="003D3C86" w:rsidP="00EF20F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rebuchetMS" w:hAnsi="Times New Roman" w:cs="Times New Roman"/>
          <w:lang w:val="en-GB"/>
        </w:rPr>
      </w:pPr>
    </w:p>
    <w:p w14:paraId="2E03E756" w14:textId="77777777" w:rsidR="00DF011A" w:rsidRPr="003D3C86" w:rsidRDefault="00DF011A" w:rsidP="003D3C86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rebuchetMS" w:hAnsi="Times New Roman" w:cs="Times New Roman"/>
          <w:sz w:val="22"/>
          <w:szCs w:val="22"/>
          <w:lang w:val="en-GB"/>
        </w:rPr>
      </w:pPr>
    </w:p>
    <w:p w14:paraId="282F5696" w14:textId="1CE1F2C6" w:rsidR="00763EC9" w:rsidRPr="003D3C86" w:rsidRDefault="00DF011A" w:rsidP="003D3C86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rebuchet MS" w:hAnsi="Times New Roman" w:cs="Times New Roman"/>
          <w:color w:val="000000"/>
          <w:sz w:val="22"/>
          <w:szCs w:val="22"/>
        </w:rPr>
      </w:pPr>
      <w:r w:rsidRPr="003D3C86">
        <w:rPr>
          <w:rFonts w:ascii="Times New Roman" w:eastAsia="TrebuchetMS" w:hAnsi="Times New Roman" w:cs="Times New Roman"/>
          <w:sz w:val="22"/>
          <w:szCs w:val="22"/>
          <w:lang w:val="en-GB"/>
        </w:rPr>
        <w:t>“</w:t>
      </w:r>
      <w:r w:rsidR="00AB2150" w:rsidRPr="003D3C86">
        <w:rPr>
          <w:rFonts w:ascii="Times New Roman" w:eastAsia="TrebuchetMS" w:hAnsi="Times New Roman" w:cs="Times New Roman"/>
          <w:sz w:val="22"/>
          <w:szCs w:val="22"/>
        </w:rPr>
        <w:t>Continutul acestui material nu reprezintă în mod obligatoriu poziția oficială a Uniunii Europene sau a Guvernului României.</w:t>
      </w:r>
      <w:r w:rsidRPr="003D3C86">
        <w:rPr>
          <w:rFonts w:ascii="Times New Roman" w:eastAsia="TrebuchetMS" w:hAnsi="Times New Roman" w:cs="Times New Roman"/>
          <w:sz w:val="22"/>
          <w:szCs w:val="22"/>
        </w:rPr>
        <w:t>”</w:t>
      </w:r>
    </w:p>
    <w:p w14:paraId="3E09033D" w14:textId="77777777" w:rsidR="00763EC9" w:rsidRPr="003D3C86" w:rsidRDefault="00763EC9" w:rsidP="003D3C86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rebuchet MS" w:hAnsi="Times New Roman" w:cs="Times New Roman"/>
          <w:color w:val="000000"/>
          <w:sz w:val="22"/>
          <w:szCs w:val="22"/>
        </w:rPr>
      </w:pPr>
    </w:p>
    <w:p w14:paraId="4FF14832" w14:textId="2DB52423" w:rsidR="00763EC9" w:rsidRPr="003D3C86" w:rsidRDefault="00763EC9" w:rsidP="003D3C86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rebuchet MS" w:hAnsi="Times New Roman" w:cs="Times New Roman"/>
          <w:color w:val="000000"/>
          <w:sz w:val="22"/>
          <w:szCs w:val="22"/>
        </w:rPr>
      </w:pPr>
      <w:r w:rsidRPr="003D3C86">
        <w:rPr>
          <w:rFonts w:ascii="Times New Roman" w:eastAsia="Trebuchet MS" w:hAnsi="Times New Roman" w:cs="Times New Roman"/>
          <w:color w:val="000000"/>
          <w:sz w:val="22"/>
          <w:szCs w:val="22"/>
          <w:lang w:val="en-GB"/>
        </w:rPr>
        <w:t>Finanțat prin Fondul pentru Modernizare</w:t>
      </w:r>
    </w:p>
    <w:sectPr w:rsidR="00763EC9" w:rsidRPr="003D3C86">
      <w:headerReference w:type="default" r:id="rId6"/>
      <w:footerReference w:type="default" r:id="rId7"/>
      <w:pgSz w:w="11906" w:h="16838"/>
      <w:pgMar w:top="1417" w:right="1417" w:bottom="1417" w:left="1417" w:header="708" w:footer="15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3784B" w14:textId="77777777" w:rsidR="008552A6" w:rsidRDefault="008552A6">
      <w:r>
        <w:separator/>
      </w:r>
    </w:p>
  </w:endnote>
  <w:endnote w:type="continuationSeparator" w:id="0">
    <w:p w14:paraId="4B963BB7" w14:textId="77777777" w:rsidR="008552A6" w:rsidRDefault="00855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MS-Bold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rebuchetMS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BE029" w14:textId="613CD107" w:rsidR="00BB2C5B" w:rsidRPr="00E039CA" w:rsidRDefault="00BB2C5B" w:rsidP="00DF01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568F2" w14:textId="77777777" w:rsidR="008552A6" w:rsidRDefault="008552A6">
      <w:r>
        <w:separator/>
      </w:r>
    </w:p>
  </w:footnote>
  <w:footnote w:type="continuationSeparator" w:id="0">
    <w:p w14:paraId="66391F86" w14:textId="77777777" w:rsidR="008552A6" w:rsidRDefault="00855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16FD9" w14:textId="6E49A064" w:rsidR="001777CE" w:rsidRDefault="001777CE" w:rsidP="001777CE">
    <w:pPr>
      <w:pStyle w:val="Header"/>
      <w:jc w:val="center"/>
    </w:pPr>
    <w:r w:rsidRPr="001777CE">
      <w:rPr>
        <w:noProof/>
      </w:rPr>
      <w:drawing>
        <wp:inline distT="0" distB="0" distL="0" distR="0" wp14:anchorId="199B1CE8" wp14:editId="3652AE79">
          <wp:extent cx="6435760" cy="714375"/>
          <wp:effectExtent l="0" t="0" r="3175" b="0"/>
          <wp:docPr id="485114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1140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39642" cy="714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C5B"/>
    <w:rsid w:val="000356B3"/>
    <w:rsid w:val="00052033"/>
    <w:rsid w:val="000B2CFE"/>
    <w:rsid w:val="000B56EE"/>
    <w:rsid w:val="000B5DCD"/>
    <w:rsid w:val="001047CB"/>
    <w:rsid w:val="001173B6"/>
    <w:rsid w:val="0013290C"/>
    <w:rsid w:val="001777CE"/>
    <w:rsid w:val="001A10D1"/>
    <w:rsid w:val="001E5FBF"/>
    <w:rsid w:val="00293CA0"/>
    <w:rsid w:val="00297AF5"/>
    <w:rsid w:val="002C0284"/>
    <w:rsid w:val="002F5DAB"/>
    <w:rsid w:val="00376FB1"/>
    <w:rsid w:val="00386ABF"/>
    <w:rsid w:val="003A7DE2"/>
    <w:rsid w:val="003D0FAD"/>
    <w:rsid w:val="003D3C86"/>
    <w:rsid w:val="003D7DE2"/>
    <w:rsid w:val="00412040"/>
    <w:rsid w:val="004627FC"/>
    <w:rsid w:val="004C7C05"/>
    <w:rsid w:val="004D38D4"/>
    <w:rsid w:val="005313A5"/>
    <w:rsid w:val="0056298E"/>
    <w:rsid w:val="005863ED"/>
    <w:rsid w:val="005B5A80"/>
    <w:rsid w:val="006854B4"/>
    <w:rsid w:val="00687061"/>
    <w:rsid w:val="006C6A21"/>
    <w:rsid w:val="006D01E5"/>
    <w:rsid w:val="006D0D66"/>
    <w:rsid w:val="006E6410"/>
    <w:rsid w:val="00763EC9"/>
    <w:rsid w:val="00770605"/>
    <w:rsid w:val="00784F07"/>
    <w:rsid w:val="00804241"/>
    <w:rsid w:val="00827DE0"/>
    <w:rsid w:val="008552A6"/>
    <w:rsid w:val="008563BE"/>
    <w:rsid w:val="00872DBC"/>
    <w:rsid w:val="00875EFC"/>
    <w:rsid w:val="008B08C2"/>
    <w:rsid w:val="008C0560"/>
    <w:rsid w:val="008D1175"/>
    <w:rsid w:val="00902E6C"/>
    <w:rsid w:val="009D7F1C"/>
    <w:rsid w:val="00A060B5"/>
    <w:rsid w:val="00A4303D"/>
    <w:rsid w:val="00A73A6B"/>
    <w:rsid w:val="00AA1AAF"/>
    <w:rsid w:val="00AB2150"/>
    <w:rsid w:val="00B07588"/>
    <w:rsid w:val="00B16938"/>
    <w:rsid w:val="00BB2C5B"/>
    <w:rsid w:val="00BB7F36"/>
    <w:rsid w:val="00BC14E3"/>
    <w:rsid w:val="00BE2483"/>
    <w:rsid w:val="00C3245E"/>
    <w:rsid w:val="00C621F9"/>
    <w:rsid w:val="00C85B4B"/>
    <w:rsid w:val="00C87340"/>
    <w:rsid w:val="00D10495"/>
    <w:rsid w:val="00D4722B"/>
    <w:rsid w:val="00D73BA7"/>
    <w:rsid w:val="00DB0465"/>
    <w:rsid w:val="00DC23C6"/>
    <w:rsid w:val="00DF011A"/>
    <w:rsid w:val="00E039CA"/>
    <w:rsid w:val="00E25015"/>
    <w:rsid w:val="00EB7747"/>
    <w:rsid w:val="00EE3288"/>
    <w:rsid w:val="00EF20F0"/>
    <w:rsid w:val="00EF2803"/>
    <w:rsid w:val="00F2352D"/>
    <w:rsid w:val="00F33DF5"/>
    <w:rsid w:val="00F51BB4"/>
    <w:rsid w:val="00FA0D48"/>
    <w:rsid w:val="00FF10FD"/>
    <w:rsid w:val="00FF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F7973"/>
  <w15:docId w15:val="{C759DF21-64E0-4DC9-9D60-AFC85650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F280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280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173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3B6"/>
  </w:style>
  <w:style w:type="paragraph" w:styleId="Footer">
    <w:name w:val="footer"/>
    <w:basedOn w:val="Normal"/>
    <w:link w:val="FooterChar"/>
    <w:uiPriority w:val="99"/>
    <w:unhideWhenUsed/>
    <w:rsid w:val="001173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3B6"/>
  </w:style>
  <w:style w:type="paragraph" w:customStyle="1" w:styleId="Default">
    <w:name w:val="Default"/>
    <w:rsid w:val="00EF20F0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4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4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</dc:creator>
  <cp:lastModifiedBy>ANDRONIC M. IONELA-BOGDANA</cp:lastModifiedBy>
  <cp:revision>45</cp:revision>
  <dcterms:created xsi:type="dcterms:W3CDTF">2023-01-09T07:29:00Z</dcterms:created>
  <dcterms:modified xsi:type="dcterms:W3CDTF">2025-06-02T10:48:00Z</dcterms:modified>
</cp:coreProperties>
</file>